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6D" w:rsidRPr="00655196" w:rsidRDefault="00C07B6D" w:rsidP="00C07B6D">
      <w:pPr>
        <w:ind w:firstLine="567"/>
        <w:jc w:val="center"/>
        <w:rPr>
          <w:rFonts w:ascii="Arial" w:hAnsi="Arial" w:cs="Arial"/>
          <w:b/>
        </w:rPr>
      </w:pPr>
      <w:r w:rsidRPr="00655196">
        <w:rPr>
          <w:rFonts w:ascii="Arial" w:hAnsi="Arial" w:cs="Arial"/>
          <w:b/>
        </w:rPr>
        <w:t>Виды профилактических мероприятий</w:t>
      </w:r>
    </w:p>
    <w:p w:rsidR="00461269" w:rsidRDefault="00461269" w:rsidP="00C07B6D">
      <w:pPr>
        <w:pStyle w:val="a3"/>
      </w:pP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>2.5.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>1) информирование;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>2) консультирование.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 xml:space="preserve">2.6. </w:t>
      </w:r>
      <w:proofErr w:type="gramStart"/>
      <w:r w:rsidRPr="00AD2AEF">
        <w:rPr>
          <w:rFonts w:ascii="Arial" w:hAnsi="Arial" w:cs="Arial"/>
          <w:b/>
          <w:color w:val="000000"/>
          <w:sz w:val="24"/>
          <w:szCs w:val="28"/>
        </w:rPr>
        <w:t>Информирование</w:t>
      </w:r>
      <w:r w:rsidRPr="009E4350">
        <w:rPr>
          <w:rFonts w:ascii="Arial" w:hAnsi="Arial" w:cs="Arial"/>
          <w:color w:val="000000"/>
          <w:sz w:val="24"/>
          <w:szCs w:val="28"/>
        </w:rPr>
        <w:t xml:space="preserve">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9E4350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E4350">
        <w:rPr>
          <w:rFonts w:ascii="Arial" w:hAnsi="Arial" w:cs="Arial"/>
          <w:color w:val="000000"/>
          <w:sz w:val="24"/>
          <w:szCs w:val="28"/>
        </w:rPr>
        <w:t>официального сайта администрации</w:t>
      </w:r>
      <w:r w:rsidRPr="009E4350">
        <w:rPr>
          <w:rFonts w:ascii="Arial" w:hAnsi="Arial" w:cs="Arial"/>
          <w:color w:val="000000"/>
          <w:sz w:val="24"/>
          <w:szCs w:val="28"/>
          <w:shd w:val="clear" w:color="auto" w:fill="FFFFFF"/>
        </w:rPr>
        <w:t>)</w:t>
      </w:r>
      <w:r w:rsidRPr="009E4350">
        <w:rPr>
          <w:rFonts w:ascii="Arial" w:hAnsi="Arial" w:cs="Arial"/>
          <w:color w:val="000000"/>
          <w:sz w:val="24"/>
          <w:szCs w:val="28"/>
        </w:rPr>
        <w:t>, в средствах массовой информации,</w:t>
      </w:r>
      <w:r w:rsidRPr="009E4350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9E4350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в иных формах.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9E4350">
          <w:rPr>
            <w:rStyle w:val="a5"/>
            <w:rFonts w:ascii="Arial" w:hAnsi="Arial" w:cs="Arial"/>
            <w:color w:val="000000"/>
            <w:sz w:val="24"/>
            <w:szCs w:val="28"/>
          </w:rPr>
          <w:t>частью 3 статьи 46</w:t>
        </w:r>
      </w:hyperlink>
      <w:r w:rsidRPr="009E4350">
        <w:rPr>
          <w:rFonts w:ascii="Arial" w:hAnsi="Arial" w:cs="Arial"/>
          <w:color w:val="000000"/>
          <w:sz w:val="24"/>
          <w:szCs w:val="28"/>
        </w:rPr>
        <w:t xml:space="preserve"> Федерального закона № 248-ФЗ.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>Администрация также вправе информировать население муниципального образования «</w:t>
      </w:r>
      <w:proofErr w:type="spellStart"/>
      <w:r w:rsidRPr="009E4350">
        <w:rPr>
          <w:rFonts w:ascii="Arial" w:hAnsi="Arial" w:cs="Arial"/>
          <w:color w:val="000000"/>
          <w:sz w:val="24"/>
          <w:szCs w:val="28"/>
        </w:rPr>
        <w:t>Табарсук</w:t>
      </w:r>
      <w:proofErr w:type="spellEnd"/>
      <w:r w:rsidRPr="009E4350">
        <w:rPr>
          <w:rFonts w:ascii="Arial" w:hAnsi="Arial" w:cs="Arial"/>
          <w:color w:val="000000"/>
          <w:sz w:val="24"/>
          <w:szCs w:val="28"/>
        </w:rPr>
        <w:t>»</w:t>
      </w:r>
      <w:r w:rsidRPr="009E4350">
        <w:rPr>
          <w:rFonts w:ascii="Arial" w:hAnsi="Arial" w:cs="Arial"/>
          <w:i/>
          <w:iCs/>
          <w:color w:val="000000"/>
          <w:sz w:val="24"/>
          <w:szCs w:val="28"/>
        </w:rPr>
        <w:t xml:space="preserve"> </w:t>
      </w:r>
      <w:r w:rsidRPr="009E4350">
        <w:rPr>
          <w:rFonts w:ascii="Arial" w:hAnsi="Arial" w:cs="Arial"/>
          <w:color w:val="000000"/>
          <w:sz w:val="24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>2.7.</w:t>
      </w: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AD2AEF">
        <w:rPr>
          <w:rFonts w:ascii="Arial" w:hAnsi="Arial" w:cs="Arial"/>
          <w:b/>
          <w:color w:val="000000"/>
          <w:sz w:val="24"/>
          <w:szCs w:val="28"/>
        </w:rPr>
        <w:t>Консультирование</w:t>
      </w:r>
      <w:r w:rsidRPr="009E4350">
        <w:rPr>
          <w:rFonts w:ascii="Arial" w:hAnsi="Arial" w:cs="Arial"/>
          <w:color w:val="000000"/>
          <w:sz w:val="24"/>
          <w:szCs w:val="28"/>
        </w:rPr>
        <w:t xml:space="preserve"> контролируемых лиц осуществляется должностными лицами по телефону, посредством </w:t>
      </w:r>
      <w:proofErr w:type="spellStart"/>
      <w:r w:rsidRPr="009E4350">
        <w:rPr>
          <w:rFonts w:ascii="Arial" w:hAnsi="Arial" w:cs="Arial"/>
          <w:color w:val="000000"/>
          <w:sz w:val="24"/>
          <w:szCs w:val="28"/>
        </w:rPr>
        <w:t>видео-конференц-связи</w:t>
      </w:r>
      <w:proofErr w:type="spellEnd"/>
      <w:r w:rsidRPr="009E4350">
        <w:rPr>
          <w:rFonts w:ascii="Arial" w:hAnsi="Arial" w:cs="Arial"/>
          <w:color w:val="000000"/>
          <w:sz w:val="24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</w:t>
      </w:r>
      <w:r w:rsidRPr="009E4350">
        <w:rPr>
          <w:rFonts w:ascii="Arial" w:hAnsi="Arial" w:cs="Arial"/>
          <w:sz w:val="24"/>
          <w:szCs w:val="28"/>
        </w:rPr>
        <w:t xml:space="preserve"> </w:t>
      </w:r>
      <w:r w:rsidRPr="009E4350">
        <w:rPr>
          <w:rFonts w:ascii="Arial" w:hAnsi="Arial" w:cs="Arial"/>
          <w:color w:val="000000"/>
          <w:sz w:val="24"/>
          <w:szCs w:val="28"/>
        </w:rPr>
        <w:t>в специальном разделе, посвященном контрольной деятельности.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>Консультирование осуществляется в устной или письменной форме по следующим вопросам: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>2) порядок осуществления контрольных мероприятий, установленных настоящим Положением;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>3) порядок обжалования действий (бездействия) должностных лиц;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 xml:space="preserve">Консультирование контролируемых лиц в устной форме может </w:t>
      </w:r>
      <w:r w:rsidRPr="009E4350">
        <w:rPr>
          <w:rFonts w:ascii="Arial" w:hAnsi="Arial" w:cs="Arial"/>
          <w:sz w:val="24"/>
          <w:szCs w:val="28"/>
        </w:rPr>
        <w:t xml:space="preserve">осуществляться также на собраниях и конференциях граждан. 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sz w:val="24"/>
          <w:szCs w:val="28"/>
        </w:rPr>
        <w:t>2.8.</w:t>
      </w:r>
      <w:r>
        <w:rPr>
          <w:rFonts w:ascii="Arial" w:hAnsi="Arial" w:cs="Arial"/>
          <w:sz w:val="24"/>
          <w:szCs w:val="28"/>
        </w:rPr>
        <w:t xml:space="preserve"> </w:t>
      </w:r>
      <w:r w:rsidRPr="00680AAE">
        <w:rPr>
          <w:rFonts w:ascii="Arial" w:hAnsi="Arial" w:cs="Arial"/>
          <w:b/>
          <w:sz w:val="24"/>
          <w:szCs w:val="28"/>
        </w:rPr>
        <w:t>Консультирование</w:t>
      </w:r>
      <w:r w:rsidRPr="009E4350">
        <w:rPr>
          <w:rFonts w:ascii="Arial" w:hAnsi="Arial" w:cs="Arial"/>
          <w:sz w:val="24"/>
          <w:szCs w:val="28"/>
        </w:rPr>
        <w:t xml:space="preserve">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lastRenderedPageBreak/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color w:val="000000"/>
          <w:sz w:val="24"/>
          <w:szCs w:val="28"/>
        </w:rPr>
        <w:t xml:space="preserve">Информация, ставшая известной должностным лицам, в ходе </w:t>
      </w:r>
      <w:r w:rsidRPr="009E4350">
        <w:rPr>
          <w:rFonts w:ascii="Arial" w:hAnsi="Arial" w:cs="Arial"/>
          <w:sz w:val="24"/>
          <w:szCs w:val="28"/>
        </w:rPr>
        <w:t>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sz w:val="24"/>
          <w:szCs w:val="28"/>
        </w:rPr>
        <w:t xml:space="preserve">Должностными лицами ведутся журналы учета консультирований. 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9E4350">
        <w:rPr>
          <w:rFonts w:ascii="Arial" w:hAnsi="Arial" w:cs="Arial"/>
          <w:sz w:val="24"/>
          <w:szCs w:val="28"/>
        </w:rPr>
        <w:t xml:space="preserve">В случае поступления в администрацию пяти и более однотипных обращений контролируемого лица и его представителей консультирование </w:t>
      </w:r>
      <w:proofErr w:type="gramStart"/>
      <w:r w:rsidRPr="009E4350">
        <w:rPr>
          <w:rFonts w:ascii="Arial" w:hAnsi="Arial" w:cs="Arial"/>
          <w:sz w:val="24"/>
          <w:szCs w:val="28"/>
        </w:rPr>
        <w:t>осуществляется</w:t>
      </w:r>
      <w:proofErr w:type="gramEnd"/>
      <w:r w:rsidRPr="009E4350">
        <w:rPr>
          <w:rFonts w:ascii="Arial" w:hAnsi="Arial" w:cs="Arial"/>
          <w:sz w:val="24"/>
          <w:szCs w:val="28"/>
        </w:rPr>
        <w:t xml:space="preserve">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или должностными лицами. 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sz w:val="24"/>
          <w:szCs w:val="28"/>
        </w:rPr>
        <w:t xml:space="preserve">2.9. </w:t>
      </w:r>
      <w:r w:rsidRPr="00AD2AEF">
        <w:rPr>
          <w:rFonts w:ascii="Arial" w:hAnsi="Arial" w:cs="Arial"/>
          <w:b/>
          <w:sz w:val="24"/>
          <w:szCs w:val="28"/>
        </w:rPr>
        <w:t>Профилактический</w:t>
      </w:r>
      <w:r w:rsidRPr="009E4350">
        <w:rPr>
          <w:rFonts w:ascii="Arial" w:hAnsi="Arial" w:cs="Arial"/>
          <w:sz w:val="24"/>
          <w:szCs w:val="28"/>
        </w:rPr>
        <w:t xml:space="preserve">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9E4350">
        <w:rPr>
          <w:rFonts w:ascii="Arial" w:hAnsi="Arial" w:cs="Arial"/>
          <w:sz w:val="24"/>
          <w:szCs w:val="28"/>
        </w:rPr>
        <w:t>видео-конференц-связи</w:t>
      </w:r>
      <w:proofErr w:type="spellEnd"/>
      <w:r w:rsidRPr="009E4350">
        <w:rPr>
          <w:rFonts w:ascii="Arial" w:hAnsi="Arial" w:cs="Arial"/>
          <w:sz w:val="24"/>
          <w:szCs w:val="28"/>
        </w:rPr>
        <w:t>.</w:t>
      </w:r>
    </w:p>
    <w:p w:rsidR="00AD2AEF" w:rsidRPr="009E4350" w:rsidRDefault="00AD2AEF" w:rsidP="00AD2AEF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sz w:val="24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D2AEF" w:rsidRDefault="00AD2AEF" w:rsidP="00AD2AEF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9E4350">
        <w:rPr>
          <w:rFonts w:ascii="Arial" w:hAnsi="Arial" w:cs="Arial"/>
          <w:sz w:val="24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07B6D" w:rsidRDefault="00C07B6D" w:rsidP="00AD2AEF">
      <w:pPr>
        <w:pStyle w:val="a3"/>
        <w:ind w:firstLine="709"/>
        <w:jc w:val="both"/>
      </w:pPr>
    </w:p>
    <w:sectPr w:rsidR="00C07B6D" w:rsidSect="0046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B6D"/>
    <w:rsid w:val="003A453C"/>
    <w:rsid w:val="00414146"/>
    <w:rsid w:val="00461269"/>
    <w:rsid w:val="00680AAE"/>
    <w:rsid w:val="006A5994"/>
    <w:rsid w:val="00AD2AEF"/>
    <w:rsid w:val="00C0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B6D"/>
    <w:pPr>
      <w:spacing w:after="0" w:line="240" w:lineRule="auto"/>
    </w:pPr>
  </w:style>
  <w:style w:type="character" w:styleId="a5">
    <w:name w:val="Hyperlink"/>
    <w:rsid w:val="00C07B6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C07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2023-03-23T07:11:00Z</dcterms:created>
  <dcterms:modified xsi:type="dcterms:W3CDTF">2023-03-23T07:21:00Z</dcterms:modified>
</cp:coreProperties>
</file>